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9" w:rsidRDefault="003F5C09" w:rsidP="008518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C09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552700" cy="2019300"/>
            <wp:effectExtent l="19050" t="0" r="0" b="0"/>
            <wp:docPr id="28678" name="Объект 7" descr="C:\Users\Geenko\Desktop\641f9bd346fc8b0dcb6c46bc73ac2264-los-gr-ficos-vectoriales — копия — копия копия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5434C0D-11FA-48C3-B740-C259DC018813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Объект 7" descr="C:\Users\Geenko\Desktop\641f9bd346fc8b0dcb6c46bc73ac2264-los-gr-ficos-vectoriales — копия — копия копия.jpg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5434C0D-11FA-48C3-B740-C259DC018813}"/>
                        </a:ext>
                      </a:extLst>
                    </pic:cNvPr>
                    <pic:cNvPicPr>
                      <a:picLocks noGrp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14F72" w:rsidRDefault="00C14F72" w:rsidP="008518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C09" w:rsidRDefault="003F5C09" w:rsidP="008518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85F" w:rsidRDefault="0085185F" w:rsidP="008518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65 лет</w:t>
      </w:r>
      <w:r w:rsidRPr="0066083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Белгородского областного </w:t>
      </w:r>
    </w:p>
    <w:p w:rsidR="0085185F" w:rsidRPr="0066083E" w:rsidRDefault="0085185F" w:rsidP="008518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b/>
          <w:sz w:val="28"/>
          <w:szCs w:val="28"/>
        </w:rPr>
        <w:t>объединения организаций профсоюзов</w:t>
      </w:r>
    </w:p>
    <w:p w:rsidR="0085185F" w:rsidRPr="0066083E" w:rsidRDefault="0085185F" w:rsidP="008518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85F" w:rsidRDefault="0085185F" w:rsidP="0085185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году на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расширенно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VI Совета областного объединения организаций профсоюзов</w:t>
      </w:r>
      <w:r w:rsidRPr="00E53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>объявить 2019 год Годом 65-летия образования Белгородского областного объединения организаций профсоюзов.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ью мероприятий профсоюза в 2019 году является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авторитета профсоюзов и популяризации их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85F" w:rsidRPr="0066083E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>Профессиональный союз работников народного образования и науки Российской Федерации —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85185F" w:rsidRPr="0085185F" w:rsidRDefault="0085185F" w:rsidP="00C14F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5185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Историческая справка развития профсоюзного движения в России</w:t>
      </w:r>
    </w:p>
    <w:p w:rsidR="0085185F" w:rsidRPr="0066083E" w:rsidRDefault="0085185F" w:rsidP="00C14F72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 1895 году и имел значение как мероприятие для повышения профессионального уровня работников образования.</w:t>
      </w:r>
    </w:p>
    <w:p w:rsidR="0085185F" w:rsidRPr="0066083E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К 1905 году 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 Союз народных учителей и других деятелей по народному образованию, являвшийся союзом всех демократически настроенных работников сферы образования. На Съезде педагогов и деятелей по народному образованию был принят Устав Союза. Большая часть делегатов Съезда высказывалась за то, чтобы Союз был не только профессиональной, но и политической организацией. На съезде избрал Бюро Московского Союза, которому вместе с Бюро Петербургского Союза предстояло подготовить материалы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lastRenderedPageBreak/>
        <w:t>для Съезда по организации Всероссийского Союза учителей и деятелей народного образования.</w:t>
      </w:r>
    </w:p>
    <w:p w:rsidR="0085185F" w:rsidRPr="0066083E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>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</w:t>
      </w:r>
    </w:p>
    <w:p w:rsidR="0085185F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К 1917 году в программу Союза в связи </w:t>
      </w:r>
      <w:proofErr w:type="gramStart"/>
      <w:r w:rsidRPr="006608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сложившейся в стране ситуацией была снова включена политическая платформа. После роспуска Учредительного собрания деятельность союза была направлена против Советской власти, но вскоре в Союзе произошел раскол по политическим мотивам. Власть способствовала в выходе из Союза </w:t>
      </w:r>
      <w:proofErr w:type="spellStart"/>
      <w:r w:rsidRPr="0066083E">
        <w:rPr>
          <w:rFonts w:ascii="Times New Roman" w:eastAsia="Times New Roman" w:hAnsi="Times New Roman" w:cs="Times New Roman"/>
          <w:sz w:val="28"/>
          <w:szCs w:val="28"/>
        </w:rPr>
        <w:t>просоветски</w:t>
      </w:r>
      <w:proofErr w:type="spellEnd"/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настроенным работникам образования. Вышедшие оттуда создали Всероссийский профессиональный Союз работников просвещения и социалистической культуры.   </w:t>
      </w:r>
    </w:p>
    <w:p w:rsidR="0085185F" w:rsidRPr="0066083E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>29 июля 1919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 является началом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отчёта с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Союза работников просвеще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социалистической культуры.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С этой даты начинается советский период </w:t>
      </w:r>
      <w:proofErr w:type="gramStart"/>
      <w:r w:rsidRPr="0066083E">
        <w:rPr>
          <w:rFonts w:ascii="Times New Roman" w:eastAsia="Times New Roman" w:hAnsi="Times New Roman" w:cs="Times New Roman"/>
          <w:sz w:val="28"/>
          <w:szCs w:val="28"/>
        </w:rPr>
        <w:t>истории профсоюзного движения работников образования России</w:t>
      </w:r>
      <w:proofErr w:type="gramEnd"/>
      <w:r w:rsidRPr="0066083E">
        <w:rPr>
          <w:rFonts w:ascii="Times New Roman" w:eastAsia="Times New Roman" w:hAnsi="Times New Roman" w:cs="Times New Roman"/>
          <w:sz w:val="28"/>
          <w:szCs w:val="28"/>
        </w:rPr>
        <w:t>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85185F" w:rsidRPr="0066083E" w:rsidRDefault="0085185F" w:rsidP="0085185F">
      <w:pPr>
        <w:shd w:val="clear" w:color="auto" w:fill="EDF6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В мае 1922 года профсоюз работников просвещения и искусств был разделен на два самостоятельных профсоюза: работников просвещения и работников искусств.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66083E">
        <w:rPr>
          <w:rFonts w:ascii="Times New Roman" w:eastAsia="Times New Roman" w:hAnsi="Times New Roman" w:cs="Times New Roman"/>
          <w:sz w:val="28"/>
          <w:szCs w:val="28"/>
        </w:rPr>
        <w:t>политпросвет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ительских</w:t>
      </w:r>
      <w:proofErr w:type="spellEnd"/>
      <w:r w:rsidR="00C14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>учреждений России.</w:t>
      </w:r>
    </w:p>
    <w:p w:rsidR="0085185F" w:rsidRPr="0066083E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>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РСФСР, как и аналогичные профсоюзы в союзных республиках был переименован в профсоюз работников просвещения РСФСР.</w:t>
      </w:r>
    </w:p>
    <w:p w:rsidR="0085185F" w:rsidRPr="0066083E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В марте 1958 года на </w:t>
      </w:r>
      <w:proofErr w:type="spellStart"/>
      <w:r w:rsidRPr="0066083E">
        <w:rPr>
          <w:rFonts w:ascii="Times New Roman" w:eastAsia="Times New Roman" w:hAnsi="Times New Roman" w:cs="Times New Roman"/>
          <w:sz w:val="28"/>
          <w:szCs w:val="28"/>
        </w:rPr>
        <w:t>I-й</w:t>
      </w:r>
      <w:proofErr w:type="spellEnd"/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85185F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>26-27 сентября 1990 года 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</w:t>
      </w:r>
    </w:p>
    <w:p w:rsidR="0085185F" w:rsidRPr="0066083E" w:rsidRDefault="0085185F" w:rsidP="0085185F">
      <w:pPr>
        <w:shd w:val="clear" w:color="auto" w:fill="EDF6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08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ервым п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>редседателем профсоюза был избран Владимир Михайлович Яковлев.</w:t>
      </w:r>
    </w:p>
    <w:p w:rsidR="0085185F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>6 февраля 1992 года профсоюз переименован в Профсоюз работников народного образования и науки Российской Федерации.</w:t>
      </w:r>
    </w:p>
    <w:p w:rsidR="0085185F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2019  года исполняется 104 года профсоюзному движению в образовании России. В сентябре 2019 исполняется 29 лет профсоюзу работников</w:t>
      </w:r>
      <w:r w:rsidRPr="0042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83E">
        <w:rPr>
          <w:rFonts w:ascii="Times New Roman" w:eastAsia="Times New Roman" w:hAnsi="Times New Roman" w:cs="Times New Roman"/>
          <w:sz w:val="28"/>
          <w:szCs w:val="28"/>
        </w:rPr>
        <w:t>народного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F72" w:rsidRDefault="0085185F" w:rsidP="00C14F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5185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Историческая справка развития профсоюзного движения</w:t>
      </w:r>
    </w:p>
    <w:p w:rsidR="0085185F" w:rsidRDefault="0085185F" w:rsidP="00C14F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185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Белгородской области</w:t>
      </w:r>
    </w:p>
    <w:p w:rsidR="0085185F" w:rsidRPr="000F5E42" w:rsidRDefault="0085185F" w:rsidP="0085185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F5E42">
        <w:rPr>
          <w:rFonts w:ascii="Times New Roman" w:hAnsi="Times New Roman" w:cs="Times New Roman"/>
          <w:sz w:val="28"/>
          <w:szCs w:val="28"/>
        </w:rPr>
        <w:t xml:space="preserve">Днём рождения областного Совета профсоюзов,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F5E4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не - областного профобъединения считается  </w:t>
      </w:r>
      <w:r w:rsidRPr="000F5E42">
        <w:rPr>
          <w:rFonts w:ascii="Times New Roman" w:hAnsi="Times New Roman" w:cs="Times New Roman"/>
          <w:sz w:val="28"/>
          <w:szCs w:val="28"/>
        </w:rPr>
        <w:t>9 апреля 1954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E4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E42">
        <w:rPr>
          <w:rFonts w:ascii="Times New Roman" w:hAnsi="Times New Roman" w:cs="Times New Roman"/>
          <w:sz w:val="28"/>
          <w:szCs w:val="28"/>
        </w:rPr>
        <w:t xml:space="preserve"> лет назад, в Белгороде прошла первая областная межсоюзная конференция профсоюзов</w:t>
      </w:r>
      <w:r>
        <w:rPr>
          <w:rFonts w:ascii="Times New Roman" w:hAnsi="Times New Roman" w:cs="Times New Roman"/>
          <w:sz w:val="28"/>
          <w:szCs w:val="28"/>
        </w:rPr>
        <w:t>, на  которой и был дан старт развития</w:t>
      </w:r>
      <w:r w:rsidRPr="000F5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5E42">
        <w:rPr>
          <w:rFonts w:ascii="Times New Roman" w:eastAsia="Times New Roman" w:hAnsi="Times New Roman" w:cs="Times New Roman"/>
          <w:sz w:val="28"/>
          <w:szCs w:val="28"/>
        </w:rPr>
        <w:t>Белгородского областного объединения организаций профсоюзов</w:t>
      </w:r>
    </w:p>
    <w:p w:rsidR="0085185F" w:rsidRDefault="0085185F" w:rsidP="0085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5E42">
        <w:rPr>
          <w:sz w:val="28"/>
          <w:szCs w:val="28"/>
        </w:rPr>
        <w:t xml:space="preserve">Первым председателем областного совета профсоюзов был избран Анатолий Александрович Чугунов, в прошлом партийный работник, участник Великой Отечественной войны, кавалер 6 правительственных наград. В последующие годы у руля областной профсоюзной организации стояли Н.Г. </w:t>
      </w:r>
      <w:proofErr w:type="spellStart"/>
      <w:r w:rsidRPr="000F5E42">
        <w:rPr>
          <w:sz w:val="28"/>
          <w:szCs w:val="28"/>
        </w:rPr>
        <w:t>Горошников</w:t>
      </w:r>
      <w:proofErr w:type="spellEnd"/>
      <w:r w:rsidRPr="000F5E42">
        <w:rPr>
          <w:sz w:val="28"/>
          <w:szCs w:val="28"/>
        </w:rPr>
        <w:t xml:space="preserve">, П.Г. Капустин, И.Я. Ларченко. </w:t>
      </w:r>
    </w:p>
    <w:p w:rsidR="0085185F" w:rsidRPr="000F5E42" w:rsidRDefault="0085185F" w:rsidP="0085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5E42">
        <w:rPr>
          <w:sz w:val="28"/>
          <w:szCs w:val="28"/>
        </w:rPr>
        <w:t>С 1988 по 2006 годы полумиллионный отряд членов профсоюзов области возглавлял Г.Н. Боцманов.</w:t>
      </w:r>
    </w:p>
    <w:p w:rsidR="0085185F" w:rsidRPr="000F5E42" w:rsidRDefault="0085185F" w:rsidP="0085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5E42">
        <w:rPr>
          <w:sz w:val="28"/>
          <w:szCs w:val="28"/>
        </w:rPr>
        <w:t xml:space="preserve">С февраля 2006 года по настоящее время лидером белгородских профсоюзов является Николай </w:t>
      </w:r>
      <w:r>
        <w:rPr>
          <w:sz w:val="28"/>
          <w:szCs w:val="28"/>
        </w:rPr>
        <w:t xml:space="preserve">Михайлович </w:t>
      </w:r>
      <w:r w:rsidRPr="000F5E42">
        <w:rPr>
          <w:sz w:val="28"/>
          <w:szCs w:val="28"/>
        </w:rPr>
        <w:t>Шаталов.</w:t>
      </w:r>
    </w:p>
    <w:p w:rsidR="0085185F" w:rsidRPr="000F5E42" w:rsidRDefault="0085185F" w:rsidP="00851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5E42">
        <w:rPr>
          <w:sz w:val="28"/>
          <w:szCs w:val="28"/>
        </w:rPr>
        <w:t xml:space="preserve">В январе 2014 года </w:t>
      </w:r>
      <w:r>
        <w:rPr>
          <w:sz w:val="28"/>
          <w:szCs w:val="28"/>
        </w:rPr>
        <w:t>С</w:t>
      </w:r>
      <w:r w:rsidRPr="000F5E42">
        <w:rPr>
          <w:sz w:val="28"/>
          <w:szCs w:val="28"/>
        </w:rPr>
        <w:t>овет профобъединения принял решение об учреждении 9 апреля ежегодным Днем профсоюзного работника Белгородской области.</w:t>
      </w:r>
    </w:p>
    <w:p w:rsidR="0085185F" w:rsidRPr="000F5E42" w:rsidRDefault="0085185F" w:rsidP="0085185F">
      <w:pPr>
        <w:shd w:val="clear" w:color="auto" w:fill="EDF6FE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5185F" w:rsidRPr="0085185F" w:rsidRDefault="0085185F" w:rsidP="0085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85F">
        <w:rPr>
          <w:rFonts w:ascii="Times New Roman" w:eastAsia="Times New Roman" w:hAnsi="Times New Roman" w:cs="Times New Roman"/>
          <w:sz w:val="24"/>
          <w:szCs w:val="24"/>
        </w:rPr>
        <w:t xml:space="preserve"> Информация с сайтов:</w:t>
      </w:r>
    </w:p>
    <w:p w:rsidR="0085185F" w:rsidRPr="0085185F" w:rsidRDefault="0085185F" w:rsidP="0085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5185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http://fnpr.ru/n/241/9246.html</w:t>
        </w:r>
      </w:hyperlink>
      <w:r w:rsidRPr="0085185F">
        <w:rPr>
          <w:rFonts w:ascii="Times New Roman" w:eastAsia="Times New Roman" w:hAnsi="Times New Roman" w:cs="Times New Roman"/>
          <w:sz w:val="24"/>
          <w:szCs w:val="24"/>
        </w:rPr>
        <w:t xml:space="preserve">  - официальный сайт Федерации независимых профсоюзов России;</w:t>
      </w:r>
    </w:p>
    <w:p w:rsidR="0085185F" w:rsidRPr="0085185F" w:rsidRDefault="008D6FB3" w:rsidP="0085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5185F" w:rsidRPr="0085185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http://booop.ru/news_main.php?id=1773</w:t>
        </w:r>
      </w:hyperlink>
      <w:r w:rsidR="0085185F" w:rsidRPr="0085185F">
        <w:rPr>
          <w:rFonts w:ascii="Times New Roman" w:eastAsia="Times New Roman" w:hAnsi="Times New Roman" w:cs="Times New Roman"/>
          <w:sz w:val="24"/>
          <w:szCs w:val="24"/>
        </w:rPr>
        <w:t xml:space="preserve">  - официальный сайт Белгородской региональной общественной организации «Белгородское областное объединение профсоюзов»</w:t>
      </w:r>
    </w:p>
    <w:p w:rsidR="0085185F" w:rsidRPr="0066083E" w:rsidRDefault="0085185F" w:rsidP="0085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7FF" w:rsidRDefault="00C14F72"/>
    <w:sectPr w:rsidR="00C047FF" w:rsidSect="0085185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5F"/>
    <w:rsid w:val="002773E7"/>
    <w:rsid w:val="003C02D1"/>
    <w:rsid w:val="003F5C09"/>
    <w:rsid w:val="0085185F"/>
    <w:rsid w:val="008D6FB3"/>
    <w:rsid w:val="00A27C6D"/>
    <w:rsid w:val="00C1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18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op.ru/news_main.php?id=1773" TargetMode="External"/><Relationship Id="rId5" Type="http://schemas.openxmlformats.org/officeDocument/2006/relationships/hyperlink" Target="http://fnpr.ru/n/241/924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5709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2019-03-14T14:35:00Z</dcterms:created>
  <dcterms:modified xsi:type="dcterms:W3CDTF">2019-03-15T05:25:00Z</dcterms:modified>
</cp:coreProperties>
</file>