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FC" w:rsidRDefault="002451FC" w:rsidP="00E50F34">
      <w:pPr>
        <w:pStyle w:val="4"/>
        <w:rPr>
          <w:i w:val="0"/>
        </w:rPr>
      </w:pPr>
    </w:p>
    <w:p w:rsidR="002451FC" w:rsidRDefault="002451FC" w:rsidP="00E50F34">
      <w:pPr>
        <w:pStyle w:val="4"/>
        <w:rPr>
          <w:i w:val="0"/>
        </w:rPr>
      </w:pPr>
    </w:p>
    <w:p w:rsidR="00E50F34" w:rsidRPr="002451FC" w:rsidRDefault="00E50F34" w:rsidP="002451FC">
      <w:pPr>
        <w:pStyle w:val="4"/>
        <w:ind w:left="0"/>
        <w:rPr>
          <w:i w:val="0"/>
          <w:szCs w:val="28"/>
        </w:rPr>
      </w:pPr>
      <w:r w:rsidRPr="002451FC">
        <w:rPr>
          <w:i w:val="0"/>
          <w:szCs w:val="28"/>
        </w:rPr>
        <w:t xml:space="preserve">Задание </w:t>
      </w:r>
      <w:r w:rsidR="002451FC" w:rsidRPr="002451FC">
        <w:rPr>
          <w:i w:val="0"/>
          <w:szCs w:val="28"/>
        </w:rPr>
        <w:t>1</w:t>
      </w:r>
    </w:p>
    <w:p w:rsidR="00E50F34" w:rsidRPr="002451FC" w:rsidRDefault="00E50F34" w:rsidP="002451FC">
      <w:pPr>
        <w:pStyle w:val="Style19"/>
        <w:widowControl/>
        <w:rPr>
          <w:rStyle w:val="FontStyle30"/>
          <w:rFonts w:ascii="Times New Roman" w:hAnsi="Times New Roman" w:cs="Times New Roman"/>
          <w:b/>
          <w:i/>
          <w:sz w:val="28"/>
          <w:szCs w:val="28"/>
        </w:rPr>
      </w:pPr>
      <w:r w:rsidRPr="002451FC">
        <w:rPr>
          <w:rStyle w:val="FontStyle34"/>
          <w:rFonts w:ascii="Times New Roman" w:hAnsi="Times New Roman" w:cs="Times New Roman"/>
          <w:b/>
          <w:i w:val="0"/>
          <w:sz w:val="28"/>
          <w:szCs w:val="28"/>
        </w:rPr>
        <w:t>Упражнения для укрепления мышц стопы</w:t>
      </w:r>
    </w:p>
    <w:p w:rsidR="00E50F34" w:rsidRPr="002451FC" w:rsidRDefault="00E50F34" w:rsidP="002451FC">
      <w:pPr>
        <w:pStyle w:val="Style15"/>
        <w:widowControl/>
        <w:tabs>
          <w:tab w:val="left" w:pos="658"/>
        </w:tabs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  <w:r w:rsidRPr="002451FC">
        <w:rPr>
          <w:rStyle w:val="FontStyle30"/>
          <w:rFonts w:ascii="Times New Roman" w:hAnsi="Times New Roman"/>
          <w:sz w:val="28"/>
          <w:szCs w:val="28"/>
        </w:rPr>
        <w:t>1.</w:t>
      </w:r>
      <w:r w:rsidRPr="002451FC">
        <w:rPr>
          <w:rStyle w:val="FontStyle30"/>
          <w:rFonts w:ascii="Times New Roman" w:hAnsi="Times New Roman"/>
          <w:sz w:val="28"/>
          <w:szCs w:val="28"/>
        </w:rPr>
        <w:tab/>
        <w:t>Ходьба на носках, пятках, внешней и внутренней поверхности стопы.</w:t>
      </w:r>
    </w:p>
    <w:p w:rsidR="00E50F34" w:rsidRPr="002451FC" w:rsidRDefault="00E50F34" w:rsidP="002451FC">
      <w:pPr>
        <w:pStyle w:val="Style15"/>
        <w:widowControl/>
        <w:numPr>
          <w:ilvl w:val="0"/>
          <w:numId w:val="1"/>
        </w:numPr>
        <w:tabs>
          <w:tab w:val="left" w:pos="590"/>
        </w:tabs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  <w:r w:rsidRPr="002451FC">
        <w:rPr>
          <w:rStyle w:val="FontStyle30"/>
          <w:rFonts w:ascii="Times New Roman" w:hAnsi="Times New Roman"/>
          <w:sz w:val="28"/>
          <w:szCs w:val="28"/>
        </w:rPr>
        <w:t>Ходьба по гимнастической палке (канату, веревке), охватывая пред</w:t>
      </w:r>
      <w:r w:rsidRPr="002451FC">
        <w:rPr>
          <w:rStyle w:val="FontStyle30"/>
          <w:rFonts w:ascii="Times New Roman" w:hAnsi="Times New Roman"/>
          <w:sz w:val="28"/>
          <w:szCs w:val="28"/>
        </w:rPr>
        <w:softHyphen/>
        <w:t>мет стопами и пальцами ног.</w:t>
      </w:r>
    </w:p>
    <w:p w:rsidR="00E50F34" w:rsidRPr="002451FC" w:rsidRDefault="00E50F34" w:rsidP="002451FC">
      <w:pPr>
        <w:pStyle w:val="Style15"/>
        <w:widowControl/>
        <w:numPr>
          <w:ilvl w:val="0"/>
          <w:numId w:val="1"/>
        </w:numPr>
        <w:tabs>
          <w:tab w:val="left" w:pos="590"/>
        </w:tabs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  <w:r w:rsidRPr="002451FC">
        <w:rPr>
          <w:rStyle w:val="FontStyle30"/>
          <w:rFonts w:ascii="Times New Roman" w:hAnsi="Times New Roman"/>
          <w:sz w:val="28"/>
          <w:szCs w:val="28"/>
        </w:rPr>
        <w:t>Выхватывание руками малого мяча, зажатого между стопами, в мо</w:t>
      </w:r>
      <w:r w:rsidRPr="002451FC">
        <w:rPr>
          <w:rStyle w:val="FontStyle30"/>
          <w:rFonts w:ascii="Times New Roman" w:hAnsi="Times New Roman"/>
          <w:sz w:val="28"/>
          <w:szCs w:val="28"/>
        </w:rPr>
        <w:softHyphen/>
        <w:t>мент прыжка.</w:t>
      </w:r>
    </w:p>
    <w:p w:rsidR="00E50F34" w:rsidRPr="002451FC" w:rsidRDefault="00E50F34" w:rsidP="002451FC">
      <w:pPr>
        <w:pStyle w:val="Style15"/>
        <w:widowControl/>
        <w:numPr>
          <w:ilvl w:val="0"/>
          <w:numId w:val="1"/>
        </w:numPr>
        <w:tabs>
          <w:tab w:val="left" w:pos="590"/>
        </w:tabs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  <w:r w:rsidRPr="002451FC">
        <w:rPr>
          <w:rStyle w:val="FontStyle30"/>
          <w:rFonts w:ascii="Times New Roman" w:hAnsi="Times New Roman"/>
          <w:sz w:val="28"/>
          <w:szCs w:val="28"/>
        </w:rPr>
        <w:t xml:space="preserve">Захватывание и перекладывание пальцами ног мелких предметов (скакалки, мяча для настольного тенниса, ластика и </w:t>
      </w:r>
      <w:r w:rsidRPr="002451FC">
        <w:rPr>
          <w:rStyle w:val="FontStyle30"/>
          <w:rFonts w:ascii="Times New Roman" w:hAnsi="Times New Roman"/>
          <w:spacing w:val="-20"/>
          <w:sz w:val="28"/>
          <w:szCs w:val="28"/>
        </w:rPr>
        <w:t>т.</w:t>
      </w:r>
      <w:r w:rsidRPr="002451FC">
        <w:rPr>
          <w:rStyle w:val="FontStyle30"/>
          <w:rFonts w:ascii="Times New Roman" w:hAnsi="Times New Roman"/>
          <w:sz w:val="28"/>
          <w:szCs w:val="28"/>
        </w:rPr>
        <w:t xml:space="preserve"> п.).</w:t>
      </w:r>
    </w:p>
    <w:p w:rsidR="00E50F34" w:rsidRPr="002451FC" w:rsidRDefault="00E50F34" w:rsidP="002451FC">
      <w:pPr>
        <w:pStyle w:val="Style15"/>
        <w:widowControl/>
        <w:tabs>
          <w:tab w:val="left" w:pos="658"/>
        </w:tabs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  <w:r w:rsidRPr="002451FC">
        <w:rPr>
          <w:rStyle w:val="FontStyle30"/>
          <w:rFonts w:ascii="Times New Roman" w:hAnsi="Times New Roman"/>
          <w:sz w:val="28"/>
          <w:szCs w:val="28"/>
        </w:rPr>
        <w:t>5.</w:t>
      </w:r>
      <w:r w:rsidRPr="002451FC">
        <w:rPr>
          <w:rStyle w:val="FontStyle30"/>
          <w:rFonts w:ascii="Times New Roman" w:hAnsi="Times New Roman"/>
          <w:sz w:val="28"/>
          <w:szCs w:val="28"/>
        </w:rPr>
        <w:tab/>
        <w:t xml:space="preserve">Сидя,  </w:t>
      </w:r>
      <w:proofErr w:type="spellStart"/>
      <w:r w:rsidRPr="002451FC">
        <w:rPr>
          <w:rStyle w:val="FontStyle30"/>
          <w:rFonts w:ascii="Times New Roman" w:hAnsi="Times New Roman"/>
          <w:sz w:val="28"/>
          <w:szCs w:val="28"/>
        </w:rPr>
        <w:t>перетягивание</w:t>
      </w:r>
      <w:proofErr w:type="spellEnd"/>
      <w:r w:rsidRPr="002451FC">
        <w:rPr>
          <w:rStyle w:val="FontStyle30"/>
          <w:rFonts w:ascii="Times New Roman" w:hAnsi="Times New Roman"/>
          <w:sz w:val="28"/>
          <w:szCs w:val="28"/>
        </w:rPr>
        <w:t xml:space="preserve"> пальцами ног скакалки (шнура) влево и</w:t>
      </w:r>
    </w:p>
    <w:p w:rsidR="00E50F34" w:rsidRPr="002451FC" w:rsidRDefault="00E50F34" w:rsidP="002451FC">
      <w:pPr>
        <w:pStyle w:val="Style15"/>
        <w:widowControl/>
        <w:numPr>
          <w:ilvl w:val="0"/>
          <w:numId w:val="2"/>
        </w:numPr>
        <w:tabs>
          <w:tab w:val="left" w:pos="562"/>
        </w:tabs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  <w:r w:rsidRPr="002451FC">
        <w:rPr>
          <w:rStyle w:val="FontStyle30"/>
          <w:rFonts w:ascii="Times New Roman" w:hAnsi="Times New Roman"/>
          <w:sz w:val="28"/>
          <w:szCs w:val="28"/>
        </w:rPr>
        <w:t>Прыжки на носках (пятки касаются одна другой) с разгибанием ко</w:t>
      </w:r>
      <w:r w:rsidRPr="002451FC">
        <w:rPr>
          <w:rStyle w:val="FontStyle30"/>
          <w:rFonts w:ascii="Times New Roman" w:hAnsi="Times New Roman"/>
          <w:sz w:val="28"/>
          <w:szCs w:val="28"/>
        </w:rPr>
        <w:softHyphen/>
        <w:t>леней.</w:t>
      </w:r>
    </w:p>
    <w:p w:rsidR="00E50F34" w:rsidRPr="002451FC" w:rsidRDefault="00E50F34" w:rsidP="002451FC">
      <w:pPr>
        <w:pStyle w:val="Style15"/>
        <w:widowControl/>
        <w:numPr>
          <w:ilvl w:val="0"/>
          <w:numId w:val="2"/>
        </w:numPr>
        <w:tabs>
          <w:tab w:val="left" w:pos="562"/>
        </w:tabs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  <w:r w:rsidRPr="002451FC">
        <w:rPr>
          <w:rStyle w:val="FontStyle30"/>
          <w:rFonts w:ascii="Times New Roman" w:hAnsi="Times New Roman"/>
          <w:sz w:val="28"/>
          <w:szCs w:val="28"/>
        </w:rPr>
        <w:t>Захватывание пальцами ног конца гимнастической палки (ручки скал</w:t>
      </w:r>
      <w:r w:rsidRPr="002451FC">
        <w:rPr>
          <w:rStyle w:val="FontStyle30"/>
          <w:rFonts w:ascii="Times New Roman" w:hAnsi="Times New Roman"/>
          <w:sz w:val="28"/>
          <w:szCs w:val="28"/>
        </w:rPr>
        <w:softHyphen/>
        <w:t>ки). Захватите конец палки пальцами правой ноги, поднимите ее, возь</w:t>
      </w:r>
      <w:r w:rsidRPr="002451FC">
        <w:rPr>
          <w:rStyle w:val="FontStyle30"/>
          <w:rFonts w:ascii="Times New Roman" w:hAnsi="Times New Roman"/>
          <w:sz w:val="28"/>
          <w:szCs w:val="28"/>
        </w:rPr>
        <w:softHyphen/>
        <w:t xml:space="preserve">мите в руки. Затем захватите палку пальцами левой ноги и опустите на пол. </w:t>
      </w:r>
      <w:r w:rsidRPr="002451FC">
        <w:rPr>
          <w:rStyle w:val="FontStyle30"/>
          <w:rFonts w:ascii="Times New Roman" w:hAnsi="Times New Roman"/>
          <w:spacing w:val="-20"/>
          <w:sz w:val="28"/>
          <w:szCs w:val="28"/>
        </w:rPr>
        <w:t>То</w:t>
      </w:r>
      <w:r w:rsidRPr="002451FC">
        <w:rPr>
          <w:rStyle w:val="FontStyle30"/>
          <w:rFonts w:ascii="Times New Roman" w:hAnsi="Times New Roman"/>
          <w:sz w:val="28"/>
          <w:szCs w:val="28"/>
        </w:rPr>
        <w:t xml:space="preserve"> же в обратном порядке.</w:t>
      </w:r>
    </w:p>
    <w:p w:rsidR="00E50F34" w:rsidRPr="002451FC" w:rsidRDefault="00E50F34" w:rsidP="002451FC">
      <w:pPr>
        <w:pStyle w:val="Style15"/>
        <w:widowControl/>
        <w:numPr>
          <w:ilvl w:val="0"/>
          <w:numId w:val="2"/>
        </w:numPr>
        <w:tabs>
          <w:tab w:val="left" w:pos="562"/>
        </w:tabs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  <w:r w:rsidRPr="002451FC">
        <w:rPr>
          <w:rStyle w:val="FontStyle30"/>
          <w:rFonts w:ascii="Times New Roman" w:hAnsi="Times New Roman"/>
          <w:sz w:val="28"/>
          <w:szCs w:val="28"/>
        </w:rPr>
        <w:t>Сидя, сгибание, разгибание, круговые движения стопой вправо и влево с усилием.</w:t>
      </w:r>
    </w:p>
    <w:p w:rsidR="00E50F34" w:rsidRPr="002451FC" w:rsidRDefault="00E50F34" w:rsidP="002451FC">
      <w:pPr>
        <w:pStyle w:val="Style17"/>
        <w:widowControl/>
        <w:rPr>
          <w:rFonts w:ascii="Times New Roman" w:hAnsi="Times New Roman"/>
          <w:sz w:val="28"/>
          <w:szCs w:val="28"/>
        </w:rPr>
      </w:pPr>
    </w:p>
    <w:p w:rsidR="002451FC" w:rsidRPr="002451FC" w:rsidRDefault="002451FC" w:rsidP="002451FC">
      <w:pPr>
        <w:pStyle w:val="4"/>
        <w:ind w:left="0"/>
        <w:rPr>
          <w:szCs w:val="28"/>
        </w:rPr>
      </w:pPr>
    </w:p>
    <w:p w:rsidR="00E50F34" w:rsidRPr="002451FC" w:rsidRDefault="00E50F34" w:rsidP="002451FC">
      <w:pPr>
        <w:pStyle w:val="4"/>
        <w:ind w:left="0"/>
        <w:rPr>
          <w:szCs w:val="28"/>
        </w:rPr>
      </w:pPr>
      <w:r w:rsidRPr="002451FC">
        <w:rPr>
          <w:szCs w:val="28"/>
        </w:rPr>
        <w:t xml:space="preserve">Задание </w:t>
      </w:r>
      <w:r w:rsidR="002451FC" w:rsidRPr="002451FC">
        <w:rPr>
          <w:szCs w:val="28"/>
        </w:rPr>
        <w:t>2</w:t>
      </w:r>
    </w:p>
    <w:p w:rsidR="00E50F34" w:rsidRPr="002451FC" w:rsidRDefault="00E50F34" w:rsidP="002451FC">
      <w:pPr>
        <w:pStyle w:val="Style6"/>
        <w:widowControl/>
        <w:jc w:val="center"/>
        <w:rPr>
          <w:sz w:val="28"/>
          <w:szCs w:val="28"/>
        </w:rPr>
      </w:pPr>
      <w:r w:rsidRPr="002451FC">
        <w:rPr>
          <w:rStyle w:val="FontStyle32"/>
          <w:rFonts w:ascii="Times New Roman" w:hAnsi="Times New Roman"/>
          <w:sz w:val="28"/>
          <w:szCs w:val="28"/>
        </w:rPr>
        <w:t>Гимнастика для глаз</w:t>
      </w:r>
    </w:p>
    <w:p w:rsidR="00E50F34" w:rsidRPr="002451FC" w:rsidRDefault="00E50F34" w:rsidP="002451FC">
      <w:pPr>
        <w:pStyle w:val="Style4"/>
        <w:widowControl/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  <w:r w:rsidRPr="002451FC">
        <w:rPr>
          <w:rStyle w:val="FontStyle32"/>
          <w:rFonts w:ascii="Times New Roman" w:hAnsi="Times New Roman"/>
          <w:b w:val="0"/>
          <w:sz w:val="28"/>
          <w:szCs w:val="28"/>
        </w:rPr>
        <w:t>Зрен</w:t>
      </w:r>
      <w:r w:rsidR="002451FC" w:rsidRPr="002451FC">
        <w:rPr>
          <w:rStyle w:val="FontStyle32"/>
          <w:rFonts w:ascii="Times New Roman" w:hAnsi="Times New Roman"/>
          <w:b w:val="0"/>
          <w:sz w:val="28"/>
          <w:szCs w:val="28"/>
        </w:rPr>
        <w:t>и</w:t>
      </w:r>
      <w:r w:rsidRPr="002451FC">
        <w:rPr>
          <w:rStyle w:val="FontStyle32"/>
          <w:rFonts w:ascii="Times New Roman" w:hAnsi="Times New Roman"/>
          <w:b w:val="0"/>
          <w:sz w:val="28"/>
          <w:szCs w:val="28"/>
        </w:rPr>
        <w:t>е</w:t>
      </w:r>
      <w:r w:rsidRPr="002451FC">
        <w:rPr>
          <w:rStyle w:val="FontStyle32"/>
          <w:rFonts w:ascii="Times New Roman" w:hAnsi="Times New Roman"/>
          <w:sz w:val="28"/>
          <w:szCs w:val="28"/>
        </w:rPr>
        <w:t xml:space="preserve"> </w:t>
      </w:r>
      <w:r w:rsidRPr="002451FC">
        <w:rPr>
          <w:rStyle w:val="FontStyle30"/>
          <w:rFonts w:ascii="Times New Roman" w:hAnsi="Times New Roman"/>
          <w:sz w:val="28"/>
          <w:szCs w:val="28"/>
        </w:rPr>
        <w:t>— это физиологический процесс восприятия человеком величины, формы и цвета предметов, их взаимного расположения и расстояния между ними, обеспечивающий ему возможность ориен</w:t>
      </w:r>
      <w:r w:rsidRPr="002451FC">
        <w:rPr>
          <w:rStyle w:val="FontStyle30"/>
          <w:rFonts w:ascii="Times New Roman" w:hAnsi="Times New Roman"/>
          <w:sz w:val="28"/>
          <w:szCs w:val="28"/>
        </w:rPr>
        <w:softHyphen/>
        <w:t>тироваться в окружающем мире.</w:t>
      </w:r>
    </w:p>
    <w:p w:rsidR="00E50F34" w:rsidRPr="002451FC" w:rsidRDefault="00E50F34" w:rsidP="002451FC">
      <w:pPr>
        <w:pStyle w:val="Style4"/>
        <w:widowControl/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  <w:r w:rsidRPr="002451FC">
        <w:rPr>
          <w:rStyle w:val="FontStyle30"/>
          <w:rFonts w:ascii="Times New Roman" w:hAnsi="Times New Roman"/>
          <w:sz w:val="28"/>
          <w:szCs w:val="28"/>
        </w:rPr>
        <w:t>Дефицит движений неизбежно отражается на функциональных свойст</w:t>
      </w:r>
      <w:r w:rsidRPr="002451FC">
        <w:rPr>
          <w:rStyle w:val="FontStyle30"/>
          <w:rFonts w:ascii="Times New Roman" w:hAnsi="Times New Roman"/>
          <w:sz w:val="28"/>
          <w:szCs w:val="28"/>
        </w:rPr>
        <w:softHyphen/>
        <w:t>вах зрительного аппарата. Близорукость, которая возникает в школьные годы, проявляется преимущественно у учащихся с недостаточным физи</w:t>
      </w:r>
      <w:r w:rsidRPr="002451FC">
        <w:rPr>
          <w:rStyle w:val="FontStyle30"/>
          <w:rFonts w:ascii="Times New Roman" w:hAnsi="Times New Roman"/>
          <w:sz w:val="28"/>
          <w:szCs w:val="28"/>
        </w:rPr>
        <w:softHyphen/>
        <w:t>ческим развитием.</w:t>
      </w:r>
    </w:p>
    <w:p w:rsidR="00E50F34" w:rsidRPr="002451FC" w:rsidRDefault="00E50F34" w:rsidP="002451FC">
      <w:pPr>
        <w:pStyle w:val="Style25"/>
        <w:widowControl/>
        <w:spacing w:line="240" w:lineRule="auto"/>
        <w:ind w:firstLine="0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2451FC">
        <w:rPr>
          <w:rStyle w:val="FontStyle30"/>
          <w:rFonts w:ascii="Times New Roman" w:hAnsi="Times New Roman" w:cs="Times New Roman"/>
          <w:sz w:val="28"/>
          <w:szCs w:val="28"/>
        </w:rPr>
        <w:t xml:space="preserve">Необходимо соблюдать элементарные </w:t>
      </w:r>
      <w:r w:rsidRPr="002451FC">
        <w:rPr>
          <w:rStyle w:val="FontStyle32"/>
          <w:rFonts w:ascii="Times New Roman" w:hAnsi="Times New Roman" w:cs="Times New Roman"/>
          <w:sz w:val="28"/>
          <w:szCs w:val="28"/>
        </w:rPr>
        <w:t xml:space="preserve">правила, </w:t>
      </w:r>
      <w:r w:rsidRPr="002451FC">
        <w:rPr>
          <w:rStyle w:val="FontStyle30"/>
          <w:rFonts w:ascii="Times New Roman" w:hAnsi="Times New Roman" w:cs="Times New Roman"/>
          <w:sz w:val="28"/>
          <w:szCs w:val="28"/>
        </w:rPr>
        <w:t>снижающие риск появления болезни глаз:</w:t>
      </w:r>
    </w:p>
    <w:p w:rsidR="00E50F34" w:rsidRPr="002451FC" w:rsidRDefault="00E50F34" w:rsidP="002451FC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  <w:r w:rsidRPr="002451FC">
        <w:rPr>
          <w:rStyle w:val="FontStyle30"/>
          <w:rFonts w:ascii="Times New Roman" w:hAnsi="Times New Roman"/>
          <w:sz w:val="28"/>
          <w:szCs w:val="28"/>
        </w:rPr>
        <w:t>Рабочее место (письменный стол) должно быть хорошо осве</w:t>
      </w:r>
      <w:r w:rsidRPr="002451FC">
        <w:rPr>
          <w:rStyle w:val="FontStyle30"/>
          <w:rFonts w:ascii="Times New Roman" w:hAnsi="Times New Roman"/>
          <w:sz w:val="28"/>
          <w:szCs w:val="28"/>
        </w:rPr>
        <w:softHyphen/>
        <w:t>щено, свет должен падать слева.</w:t>
      </w:r>
    </w:p>
    <w:p w:rsidR="00E50F34" w:rsidRPr="002451FC" w:rsidRDefault="00E50F34" w:rsidP="002451FC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  <w:r w:rsidRPr="002451FC">
        <w:rPr>
          <w:rStyle w:val="FontStyle30"/>
          <w:rFonts w:ascii="Times New Roman" w:hAnsi="Times New Roman"/>
          <w:sz w:val="28"/>
          <w:szCs w:val="28"/>
        </w:rPr>
        <w:t>Расстояние от глаз до рабочей поверхности стола должно со</w:t>
      </w:r>
      <w:r w:rsidRPr="002451FC">
        <w:rPr>
          <w:rStyle w:val="FontStyle30"/>
          <w:rFonts w:ascii="Times New Roman" w:hAnsi="Times New Roman"/>
          <w:sz w:val="28"/>
          <w:szCs w:val="28"/>
        </w:rPr>
        <w:softHyphen/>
        <w:t>ставлять 30—45 см.</w:t>
      </w:r>
    </w:p>
    <w:p w:rsidR="00E50F34" w:rsidRPr="002451FC" w:rsidRDefault="00E50F34" w:rsidP="002451FC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  <w:r w:rsidRPr="002451FC">
        <w:rPr>
          <w:rStyle w:val="FontStyle30"/>
          <w:rFonts w:ascii="Times New Roman" w:hAnsi="Times New Roman"/>
          <w:sz w:val="28"/>
          <w:szCs w:val="28"/>
        </w:rPr>
        <w:t>При чтении надо использовать подставку для книг; нельзя чи</w:t>
      </w:r>
      <w:r w:rsidRPr="002451FC">
        <w:rPr>
          <w:rStyle w:val="FontStyle30"/>
          <w:rFonts w:ascii="Times New Roman" w:hAnsi="Times New Roman"/>
          <w:sz w:val="28"/>
          <w:szCs w:val="28"/>
        </w:rPr>
        <w:softHyphen/>
        <w:t>тать лежа.</w:t>
      </w:r>
    </w:p>
    <w:p w:rsidR="00E50F34" w:rsidRPr="002451FC" w:rsidRDefault="00E50F34" w:rsidP="002451FC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  <w:r w:rsidRPr="002451FC">
        <w:rPr>
          <w:rStyle w:val="FontStyle30"/>
          <w:rFonts w:ascii="Times New Roman" w:hAnsi="Times New Roman"/>
          <w:sz w:val="28"/>
          <w:szCs w:val="28"/>
        </w:rPr>
        <w:t>Через каждые 40—50 мин занятий надо делать перерыв.</w:t>
      </w:r>
    </w:p>
    <w:p w:rsidR="00E50F34" w:rsidRPr="002451FC" w:rsidRDefault="00E50F34" w:rsidP="002451FC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  <w:r w:rsidRPr="002451FC">
        <w:rPr>
          <w:rStyle w:val="FontStyle30"/>
          <w:rFonts w:ascii="Times New Roman" w:hAnsi="Times New Roman"/>
          <w:sz w:val="28"/>
          <w:szCs w:val="28"/>
        </w:rPr>
        <w:t>При просмотре телепередач надо сидеть прямо перед теле</w:t>
      </w:r>
      <w:r w:rsidRPr="002451FC">
        <w:rPr>
          <w:rStyle w:val="FontStyle30"/>
          <w:rFonts w:ascii="Times New Roman" w:hAnsi="Times New Roman"/>
          <w:sz w:val="28"/>
          <w:szCs w:val="28"/>
        </w:rPr>
        <w:softHyphen/>
        <w:t>визором (на расстоянии 4—5 м), а не сбоку.</w:t>
      </w:r>
    </w:p>
    <w:p w:rsidR="00E50F34" w:rsidRPr="002451FC" w:rsidRDefault="00E50F34" w:rsidP="002451FC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  <w:r w:rsidRPr="002451FC">
        <w:rPr>
          <w:rStyle w:val="FontStyle30"/>
          <w:rFonts w:ascii="Times New Roman" w:hAnsi="Times New Roman"/>
          <w:sz w:val="28"/>
          <w:szCs w:val="28"/>
        </w:rPr>
        <w:t>Расстояние от компьютера до глаз должно быть не менее 50— 70 см.</w:t>
      </w:r>
    </w:p>
    <w:p w:rsidR="00E50F34" w:rsidRPr="002451FC" w:rsidRDefault="00E50F34" w:rsidP="002451FC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  <w:r w:rsidRPr="002451FC">
        <w:rPr>
          <w:rStyle w:val="FontStyle30"/>
          <w:rFonts w:ascii="Times New Roman" w:hAnsi="Times New Roman"/>
          <w:sz w:val="28"/>
          <w:szCs w:val="28"/>
        </w:rPr>
        <w:t>Необходимо выполнять специальную гимнастику, которую де</w:t>
      </w:r>
      <w:r w:rsidRPr="002451FC">
        <w:rPr>
          <w:rStyle w:val="FontStyle30"/>
          <w:rFonts w:ascii="Times New Roman" w:hAnsi="Times New Roman"/>
          <w:sz w:val="28"/>
          <w:szCs w:val="28"/>
        </w:rPr>
        <w:softHyphen/>
        <w:t>лают через 7—8 мин от начала работы и после ее окончания (про</w:t>
      </w:r>
      <w:r w:rsidRPr="002451FC">
        <w:rPr>
          <w:rStyle w:val="FontStyle30"/>
          <w:rFonts w:ascii="Times New Roman" w:hAnsi="Times New Roman"/>
          <w:sz w:val="28"/>
          <w:szCs w:val="28"/>
        </w:rPr>
        <w:softHyphen/>
        <w:t>должительность 1 мин): поднять глаза кверху и, представив летя</w:t>
      </w:r>
      <w:r w:rsidRPr="002451FC">
        <w:rPr>
          <w:rStyle w:val="FontStyle30"/>
          <w:rFonts w:ascii="Times New Roman" w:hAnsi="Times New Roman"/>
          <w:sz w:val="28"/>
          <w:szCs w:val="28"/>
        </w:rPr>
        <w:softHyphen/>
        <w:t>щую бабочку, следить за ее полетом из одного угла комнаты в другой, не поворачивая при этом головы, — двигаться должны толь</w:t>
      </w:r>
      <w:r w:rsidRPr="002451FC">
        <w:rPr>
          <w:rStyle w:val="FontStyle30"/>
          <w:rFonts w:ascii="Times New Roman" w:hAnsi="Times New Roman"/>
          <w:sz w:val="28"/>
          <w:szCs w:val="28"/>
        </w:rPr>
        <w:softHyphen/>
        <w:t>ко глаза.</w:t>
      </w:r>
    </w:p>
    <w:p w:rsidR="00E50F34" w:rsidRPr="002451FC" w:rsidRDefault="00E50F34" w:rsidP="002451FC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  <w:r w:rsidRPr="002451FC">
        <w:rPr>
          <w:rStyle w:val="FontStyle30"/>
          <w:rFonts w:ascii="Times New Roman" w:hAnsi="Times New Roman"/>
          <w:sz w:val="28"/>
          <w:szCs w:val="28"/>
        </w:rPr>
        <w:t>Без ущерба для вашего здоровья можно работать за компью</w:t>
      </w:r>
      <w:r w:rsidRPr="002451FC">
        <w:rPr>
          <w:rStyle w:val="FontStyle30"/>
          <w:rFonts w:ascii="Times New Roman" w:hAnsi="Times New Roman"/>
          <w:sz w:val="28"/>
          <w:szCs w:val="28"/>
        </w:rPr>
        <w:softHyphen/>
        <w:t>тером непрерывно лишь 20 мин и только 3 раза в неделю, через день.</w:t>
      </w:r>
    </w:p>
    <w:p w:rsidR="00DC77AA" w:rsidRPr="002451FC" w:rsidRDefault="00DC77AA" w:rsidP="002451FC">
      <w:pPr>
        <w:rPr>
          <w:sz w:val="28"/>
          <w:szCs w:val="28"/>
        </w:rPr>
      </w:pPr>
    </w:p>
    <w:sectPr w:rsidR="00DC77AA" w:rsidRPr="002451FC" w:rsidSect="00E50F3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A0F86"/>
    <w:multiLevelType w:val="singleLevel"/>
    <w:tmpl w:val="5DC858E0"/>
    <w:lvl w:ilvl="0">
      <w:start w:val="6"/>
      <w:numFmt w:val="decimal"/>
      <w:lvlText w:val="%1."/>
      <w:legacy w:legacy="1" w:legacySpace="0" w:legacyIndent="250"/>
      <w:lvlJc w:val="left"/>
      <w:rPr>
        <w:rFonts w:ascii="Microsoft Sans Serif" w:hAnsi="Microsoft Sans Serif" w:cs="Microsoft Sans Serif" w:hint="default"/>
      </w:rPr>
    </w:lvl>
  </w:abstractNum>
  <w:abstractNum w:abstractNumId="1">
    <w:nsid w:val="54951ECF"/>
    <w:multiLevelType w:val="singleLevel"/>
    <w:tmpl w:val="42F646B2"/>
    <w:lvl w:ilvl="0">
      <w:start w:val="2"/>
      <w:numFmt w:val="decimal"/>
      <w:lvlText w:val="%1."/>
      <w:legacy w:legacy="1" w:legacySpace="0" w:legacyIndent="283"/>
      <w:lvlJc w:val="left"/>
      <w:rPr>
        <w:rFonts w:ascii="Microsoft Sans Serif" w:hAnsi="Microsoft Sans Serif" w:cs="Microsoft Sans Serif" w:hint="default"/>
      </w:rPr>
    </w:lvl>
  </w:abstractNum>
  <w:abstractNum w:abstractNumId="2">
    <w:nsid w:val="740E025E"/>
    <w:multiLevelType w:val="singleLevel"/>
    <w:tmpl w:val="0B0AE9F0"/>
    <w:lvl w:ilvl="0">
      <w:start w:val="1"/>
      <w:numFmt w:val="decimal"/>
      <w:lvlText w:val="%1."/>
      <w:legacy w:legacy="1" w:legacySpace="0" w:legacyIndent="259"/>
      <w:lvlJc w:val="left"/>
      <w:rPr>
        <w:rFonts w:ascii="Microsoft Sans Serif" w:hAnsi="Microsoft Sans Serif" w:cs="Microsoft Sans Serif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0F34"/>
    <w:rsid w:val="002451FC"/>
    <w:rsid w:val="00A84A90"/>
    <w:rsid w:val="00DC77AA"/>
    <w:rsid w:val="00E5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50F34"/>
    <w:pPr>
      <w:keepNext/>
      <w:ind w:left="360"/>
      <w:jc w:val="center"/>
      <w:outlineLvl w:val="3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0F3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Style4">
    <w:name w:val="Style4"/>
    <w:basedOn w:val="a"/>
    <w:uiPriority w:val="99"/>
    <w:rsid w:val="00E50F34"/>
    <w:pPr>
      <w:widowControl w:val="0"/>
      <w:autoSpaceDE w:val="0"/>
      <w:autoSpaceDN w:val="0"/>
      <w:adjustRightInd w:val="0"/>
      <w:spacing w:line="211" w:lineRule="exact"/>
      <w:ind w:firstLine="317"/>
      <w:jc w:val="both"/>
    </w:pPr>
    <w:rPr>
      <w:rFonts w:ascii="Microsoft Sans Serif" w:hAnsi="Microsoft Sans Serif"/>
      <w:sz w:val="20"/>
    </w:rPr>
  </w:style>
  <w:style w:type="paragraph" w:customStyle="1" w:styleId="Style15">
    <w:name w:val="Style15"/>
    <w:basedOn w:val="a"/>
    <w:uiPriority w:val="99"/>
    <w:rsid w:val="00E50F34"/>
    <w:pPr>
      <w:widowControl w:val="0"/>
      <w:autoSpaceDE w:val="0"/>
      <w:autoSpaceDN w:val="0"/>
      <w:adjustRightInd w:val="0"/>
      <w:spacing w:line="211" w:lineRule="exact"/>
      <w:ind w:firstLine="307"/>
      <w:jc w:val="both"/>
    </w:pPr>
    <w:rPr>
      <w:rFonts w:ascii="Microsoft Sans Serif" w:hAnsi="Microsoft Sans Serif"/>
      <w:sz w:val="20"/>
    </w:rPr>
  </w:style>
  <w:style w:type="paragraph" w:customStyle="1" w:styleId="Style17">
    <w:name w:val="Style17"/>
    <w:basedOn w:val="a"/>
    <w:uiPriority w:val="99"/>
    <w:rsid w:val="00E50F34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/>
      <w:sz w:val="20"/>
    </w:rPr>
  </w:style>
  <w:style w:type="paragraph" w:customStyle="1" w:styleId="Style6">
    <w:name w:val="Style6"/>
    <w:basedOn w:val="a"/>
    <w:uiPriority w:val="99"/>
    <w:rsid w:val="00E50F34"/>
    <w:pPr>
      <w:widowControl w:val="0"/>
      <w:autoSpaceDE w:val="0"/>
      <w:autoSpaceDN w:val="0"/>
      <w:adjustRightInd w:val="0"/>
    </w:pPr>
    <w:rPr>
      <w:rFonts w:ascii="Microsoft Sans Serif" w:hAnsi="Microsoft Sans Serif"/>
      <w:sz w:val="20"/>
    </w:rPr>
  </w:style>
  <w:style w:type="paragraph" w:customStyle="1" w:styleId="Style19">
    <w:name w:val="Style19"/>
    <w:basedOn w:val="a"/>
    <w:uiPriority w:val="99"/>
    <w:rsid w:val="00E50F34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character" w:customStyle="1" w:styleId="FontStyle30">
    <w:name w:val="Font Style30"/>
    <w:basedOn w:val="a0"/>
    <w:uiPriority w:val="99"/>
    <w:rsid w:val="00E50F34"/>
    <w:rPr>
      <w:rFonts w:ascii="Microsoft Sans Serif" w:hAnsi="Microsoft Sans Serif" w:cs="Microsoft Sans Serif"/>
      <w:sz w:val="18"/>
      <w:szCs w:val="18"/>
    </w:rPr>
  </w:style>
  <w:style w:type="character" w:customStyle="1" w:styleId="FontStyle34">
    <w:name w:val="Font Style34"/>
    <w:basedOn w:val="a0"/>
    <w:uiPriority w:val="99"/>
    <w:rsid w:val="00E50F34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customStyle="1" w:styleId="Style25">
    <w:name w:val="Style25"/>
    <w:basedOn w:val="a"/>
    <w:uiPriority w:val="99"/>
    <w:rsid w:val="00E50F34"/>
    <w:pPr>
      <w:widowControl w:val="0"/>
      <w:autoSpaceDE w:val="0"/>
      <w:autoSpaceDN w:val="0"/>
      <w:adjustRightInd w:val="0"/>
      <w:spacing w:line="216" w:lineRule="exact"/>
      <w:ind w:hanging="307"/>
    </w:pPr>
    <w:rPr>
      <w:rFonts w:ascii="Microsoft Sans Serif" w:hAnsi="Microsoft Sans Serif" w:cs="Microsoft Sans Serif"/>
    </w:rPr>
  </w:style>
  <w:style w:type="character" w:customStyle="1" w:styleId="FontStyle32">
    <w:name w:val="Font Style32"/>
    <w:basedOn w:val="a0"/>
    <w:uiPriority w:val="99"/>
    <w:rsid w:val="00E50F34"/>
    <w:rPr>
      <w:rFonts w:ascii="Microsoft Sans Serif" w:hAnsi="Microsoft Sans Serif" w:cs="Microsoft Sans Serif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Ariadna</cp:lastModifiedBy>
  <cp:revision>3</cp:revision>
  <dcterms:created xsi:type="dcterms:W3CDTF">2020-03-19T12:21:00Z</dcterms:created>
  <dcterms:modified xsi:type="dcterms:W3CDTF">2020-04-02T12:05:00Z</dcterms:modified>
</cp:coreProperties>
</file>